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3C" w:rsidRPr="0085603C" w:rsidRDefault="0085603C" w:rsidP="0085603C">
      <w:pPr>
        <w:jc w:val="center"/>
        <w:rPr>
          <w:rFonts w:ascii="Palatino Linotype" w:hAnsi="Palatino Linotype"/>
          <w:b/>
          <w:sz w:val="28"/>
        </w:rPr>
      </w:pPr>
      <w:r w:rsidRPr="0085603C">
        <w:rPr>
          <w:rFonts w:ascii="Palatino Linotype" w:hAnsi="Palatino Linotype"/>
          <w:b/>
          <w:sz w:val="28"/>
        </w:rPr>
        <w:t>So you want to calculate accidents, huh?</w:t>
      </w:r>
    </w:p>
    <w:p w:rsidR="0085603C" w:rsidRDefault="0085603C" w:rsidP="0085603C">
      <w:pPr>
        <w:rPr>
          <w:rFonts w:ascii="Palatino Linotype" w:hAnsi="Palatino Linotype"/>
          <w:b/>
        </w:rPr>
      </w:pPr>
    </w:p>
    <w:p w:rsidR="000974C1" w:rsidRPr="006C3F0D" w:rsidRDefault="000974C1" w:rsidP="00097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  <w:r w:rsidRPr="006C3F0D">
        <w:rPr>
          <w:rFonts w:ascii="Palatino Linotype" w:hAnsi="Palatino Linotype"/>
        </w:rPr>
        <w:t xml:space="preserve">The correct measurement unit of the </w:t>
      </w:r>
      <w:r w:rsidRPr="006C3F0D">
        <w:rPr>
          <w:rFonts w:ascii="Palatino Linotype" w:hAnsi="Palatino Linotype"/>
          <w:b/>
          <w:color w:val="993366"/>
        </w:rPr>
        <w:t>indicator 12.1</w:t>
      </w:r>
      <w:r w:rsidRPr="006C3F0D">
        <w:rPr>
          <w:rFonts w:ascii="Palatino Linotype" w:hAnsi="Palatino Linotype"/>
        </w:rPr>
        <w:t xml:space="preserve"> and its sub-indicators</w:t>
      </w:r>
    </w:p>
    <w:p w:rsidR="000974C1" w:rsidRPr="006C3F0D" w:rsidRDefault="000974C1" w:rsidP="00097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color w:val="333399"/>
        </w:rPr>
      </w:pPr>
    </w:p>
    <w:p w:rsidR="000974C1" w:rsidRPr="006C3F0D" w:rsidRDefault="000974C1" w:rsidP="00097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color w:val="333399"/>
        </w:rPr>
      </w:pPr>
      <w:r w:rsidRPr="006C3F0D">
        <w:rPr>
          <w:rFonts w:ascii="Palatino Linotype" w:hAnsi="Palatino Linotype"/>
          <w:color w:val="333399"/>
        </w:rPr>
        <w:t>12.1. Occupational accidents classified by:</w:t>
      </w:r>
    </w:p>
    <w:p w:rsidR="000974C1" w:rsidRPr="006C3F0D" w:rsidRDefault="000974C1" w:rsidP="00097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color w:val="333399"/>
        </w:rPr>
      </w:pPr>
      <w:r w:rsidRPr="006C3F0D">
        <w:rPr>
          <w:rFonts w:ascii="Palatino Linotype" w:hAnsi="Palatino Linotype"/>
          <w:color w:val="333399"/>
        </w:rPr>
        <w:t>12.1.1. Non-fatal occupational accidents</w:t>
      </w:r>
    </w:p>
    <w:p w:rsidR="000974C1" w:rsidRPr="006C3F0D" w:rsidRDefault="000974C1" w:rsidP="00097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color w:val="333399"/>
        </w:rPr>
      </w:pPr>
      <w:r w:rsidRPr="006C3F0D">
        <w:rPr>
          <w:rFonts w:ascii="Palatino Linotype" w:hAnsi="Palatino Linotype"/>
          <w:color w:val="333399"/>
        </w:rPr>
        <w:t>12.1.2. Fatal occupational accidents</w:t>
      </w:r>
    </w:p>
    <w:p w:rsidR="000974C1" w:rsidRPr="006C3F0D" w:rsidRDefault="000974C1" w:rsidP="00097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color w:val="333399"/>
        </w:rPr>
      </w:pPr>
    </w:p>
    <w:p w:rsidR="000974C1" w:rsidRPr="006C3F0D" w:rsidRDefault="000974C1" w:rsidP="00097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  <w:proofErr w:type="gramStart"/>
      <w:r w:rsidRPr="006C3F0D">
        <w:rPr>
          <w:rFonts w:ascii="Palatino Linotype" w:hAnsi="Palatino Linotype"/>
        </w:rPr>
        <w:t>should</w:t>
      </w:r>
      <w:proofErr w:type="gramEnd"/>
      <w:r w:rsidRPr="006C3F0D">
        <w:rPr>
          <w:rFonts w:ascii="Palatino Linotype" w:hAnsi="Palatino Linotype"/>
        </w:rPr>
        <w:t xml:space="preserve"> be:</w:t>
      </w:r>
    </w:p>
    <w:p w:rsidR="000974C1" w:rsidRPr="006C3F0D" w:rsidRDefault="000974C1" w:rsidP="00097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color w:val="333399"/>
        </w:rPr>
      </w:pPr>
    </w:p>
    <w:p w:rsidR="000974C1" w:rsidRPr="006C3F0D" w:rsidRDefault="000974C1" w:rsidP="00097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color w:val="333399"/>
        </w:rPr>
      </w:pPr>
      <w:r w:rsidRPr="006C3F0D">
        <w:rPr>
          <w:rFonts w:ascii="Palatino Linotype" w:hAnsi="Palatino Linotype"/>
          <w:color w:val="333399"/>
        </w:rPr>
        <w:t>“</w:t>
      </w:r>
      <w:proofErr w:type="gramStart"/>
      <w:r w:rsidRPr="00FC06E4">
        <w:rPr>
          <w:rFonts w:ascii="Palatino Linotype" w:hAnsi="Palatino Linotype"/>
          <w:b/>
          <w:color w:val="333399"/>
        </w:rPr>
        <w:t>absolute</w:t>
      </w:r>
      <w:proofErr w:type="gramEnd"/>
      <w:r w:rsidRPr="00FC06E4">
        <w:rPr>
          <w:rFonts w:ascii="Palatino Linotype" w:hAnsi="Palatino Linotype"/>
          <w:b/>
          <w:color w:val="333399"/>
        </w:rPr>
        <w:t xml:space="preserve"> number </w:t>
      </w:r>
      <w:r w:rsidRPr="006C3F0D">
        <w:rPr>
          <w:rFonts w:ascii="Palatino Linotype" w:hAnsi="Palatino Linotype"/>
          <w:b/>
          <w:color w:val="333399"/>
        </w:rPr>
        <w:t>per reporting unit</w:t>
      </w:r>
      <w:r w:rsidRPr="006C3F0D">
        <w:rPr>
          <w:rFonts w:ascii="Palatino Linotype" w:hAnsi="Palatino Linotype"/>
          <w:color w:val="333399"/>
        </w:rPr>
        <w:t>”.</w:t>
      </w:r>
    </w:p>
    <w:p w:rsidR="000974C1" w:rsidRDefault="0085603C" w:rsidP="000974C1">
      <w:pPr>
        <w:rPr>
          <w:rFonts w:ascii="Palatino Linotype" w:hAnsi="Palatino Linotype"/>
          <w:b/>
        </w:rPr>
      </w:pPr>
      <w:proofErr w:type="gramStart"/>
      <w:r>
        <w:t>Above r</w:t>
      </w:r>
      <w:r w:rsidR="000974C1">
        <w:t xml:space="preserve">eferring to </w:t>
      </w:r>
      <w:hyperlink r:id="rId5" w:history="1">
        <w:r w:rsidR="000974C1" w:rsidRPr="0085603C">
          <w:rPr>
            <w:rStyle w:val="Hyperlink"/>
            <w:rFonts w:ascii="Palatino Linotype" w:hAnsi="Palatino Linotype"/>
            <w:b/>
          </w:rPr>
          <w:t>Amendment to the DCP on the indicator 12.</w:t>
        </w:r>
        <w:proofErr w:type="gramEnd"/>
        <w:r w:rsidR="000974C1" w:rsidRPr="0085603C">
          <w:rPr>
            <w:rStyle w:val="Hyperlink"/>
            <w:rFonts w:ascii="Palatino Linotype" w:hAnsi="Palatino Linotype"/>
            <w:b/>
          </w:rPr>
          <w:t xml:space="preserve"> Frequency of occupational accidents and occupational diseases</w:t>
        </w:r>
      </w:hyperlink>
      <w:r w:rsidR="000974C1">
        <w:rPr>
          <w:rFonts w:ascii="Palatino Linotype" w:hAnsi="Palatino Linotype"/>
          <w:b/>
        </w:rPr>
        <w:t xml:space="preserve"> as of 20</w:t>
      </w:r>
      <w:r w:rsidR="000974C1" w:rsidRPr="000974C1">
        <w:rPr>
          <w:rFonts w:ascii="Palatino Linotype" w:hAnsi="Palatino Linotype"/>
          <w:b/>
          <w:vertAlign w:val="superscript"/>
        </w:rPr>
        <w:t>th</w:t>
      </w:r>
      <w:r w:rsidR="000974C1">
        <w:rPr>
          <w:rFonts w:ascii="Palatino Linotype" w:hAnsi="Palatino Linotype"/>
          <w:b/>
        </w:rPr>
        <w:t xml:space="preserve"> March 2009, by Irina Prokofieva:</w:t>
      </w:r>
    </w:p>
    <w:p w:rsidR="0085603C" w:rsidRDefault="0085603C" w:rsidP="000974C1">
      <w:pPr>
        <w:rPr>
          <w:rFonts w:ascii="Palatino Linotype" w:hAnsi="Palatino Linotype"/>
        </w:rPr>
      </w:pPr>
    </w:p>
    <w:p w:rsidR="000974C1" w:rsidRDefault="000974C1" w:rsidP="000974C1">
      <w:pPr>
        <w:rPr>
          <w:rFonts w:ascii="Palatino Linotype" w:hAnsi="Palatino Linotype"/>
        </w:rPr>
      </w:pPr>
      <w:r w:rsidRPr="000974C1">
        <w:rPr>
          <w:rFonts w:ascii="Palatino Linotype" w:hAnsi="Palatino Linotype"/>
        </w:rPr>
        <w:t>The former indicator measurement unit of “per 1</w:t>
      </w:r>
      <w:r>
        <w:rPr>
          <w:rFonts w:ascii="Palatino Linotype" w:hAnsi="Palatino Linotype"/>
        </w:rPr>
        <w:t> 0</w:t>
      </w:r>
      <w:r w:rsidRPr="000974C1">
        <w:rPr>
          <w:rFonts w:ascii="Palatino Linotype" w:hAnsi="Palatino Linotype"/>
        </w:rPr>
        <w:t>00 employees” has been abandoned</w:t>
      </w:r>
      <w:r>
        <w:rPr>
          <w:rFonts w:ascii="Palatino Linotype" w:hAnsi="Palatino Linotype"/>
        </w:rPr>
        <w:t>.</w:t>
      </w:r>
      <w:r w:rsidRPr="000974C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It is instead in </w:t>
      </w:r>
      <w:r w:rsidRPr="006C3F0D">
        <w:rPr>
          <w:rFonts w:ascii="Palatino Linotype" w:hAnsi="Palatino Linotype"/>
          <w:color w:val="333399"/>
        </w:rPr>
        <w:t>“</w:t>
      </w:r>
      <w:r w:rsidRPr="00FC06E4">
        <w:rPr>
          <w:rFonts w:ascii="Palatino Linotype" w:hAnsi="Palatino Linotype"/>
          <w:b/>
          <w:color w:val="333399"/>
        </w:rPr>
        <w:t xml:space="preserve">absolute number </w:t>
      </w:r>
      <w:r w:rsidRPr="006C3F0D">
        <w:rPr>
          <w:rFonts w:ascii="Palatino Linotype" w:hAnsi="Palatino Linotype"/>
          <w:b/>
          <w:color w:val="333399"/>
        </w:rPr>
        <w:t>per reporting unit</w:t>
      </w:r>
      <w:r w:rsidRPr="006C3F0D">
        <w:rPr>
          <w:rFonts w:ascii="Palatino Linotype" w:hAnsi="Palatino Linotype"/>
          <w:color w:val="333399"/>
        </w:rPr>
        <w:t>”</w:t>
      </w:r>
      <w:r>
        <w:rPr>
          <w:rFonts w:ascii="Palatino Linotype" w:hAnsi="Palatino Linotype"/>
        </w:rPr>
        <w:t>. Please compare also Irina’s calculation example in case statistics are providing this information as per 1 000 employees (see amendment, at the portal).</w:t>
      </w:r>
    </w:p>
    <w:p w:rsidR="000974C1" w:rsidRDefault="000974C1" w:rsidP="000974C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If this is not the case, please consult to Marcus’ Excel calculation for those cases (</w:t>
      </w:r>
      <w:proofErr w:type="spellStart"/>
      <w:r w:rsidR="00213E2B">
        <w:rPr>
          <w:rFonts w:ascii="Palatino Linotype" w:hAnsi="Palatino Linotype"/>
        </w:rPr>
        <w:fldChar w:fldCharType="begin"/>
      </w:r>
      <w:r w:rsidR="00213E2B">
        <w:rPr>
          <w:rFonts w:ascii="Palatino Linotype" w:hAnsi="Palatino Linotype"/>
        </w:rPr>
        <w:instrText xml:space="preserve"> HYPERLINK "http://87.192.2.62/Eforwood/LinkClick.aspx?fileticket=fPDipCoMUQI%3d&amp;tabid=229&amp;mid=1208" </w:instrText>
      </w:r>
      <w:r w:rsidR="00213E2B">
        <w:rPr>
          <w:rFonts w:ascii="Palatino Linotype" w:hAnsi="Palatino Linotype"/>
        </w:rPr>
      </w:r>
      <w:r w:rsidR="00213E2B">
        <w:rPr>
          <w:rFonts w:ascii="Palatino Linotype" w:hAnsi="Palatino Linotype"/>
        </w:rPr>
        <w:fldChar w:fldCharType="separate"/>
      </w:r>
      <w:r w:rsidRPr="00213E2B">
        <w:rPr>
          <w:rStyle w:val="Hyperlink"/>
          <w:rFonts w:ascii="Palatino Linotype" w:hAnsi="Palatino Linotype"/>
        </w:rPr>
        <w:t>accidents_example_corrected</w:t>
      </w:r>
      <w:proofErr w:type="spellEnd"/>
      <w:r w:rsidRPr="00213E2B">
        <w:rPr>
          <w:rStyle w:val="Hyperlink"/>
          <w:rFonts w:ascii="Palatino Linotype" w:hAnsi="Palatino Linotype"/>
        </w:rPr>
        <w:t xml:space="preserve"> and commented.xls</w:t>
      </w:r>
      <w:r w:rsidR="00213E2B">
        <w:rPr>
          <w:rFonts w:ascii="Palatino Linotype" w:hAnsi="Palatino Linotype"/>
        </w:rPr>
        <w:fldChar w:fldCharType="end"/>
      </w:r>
      <w:r>
        <w:rPr>
          <w:rFonts w:ascii="Palatino Linotype" w:hAnsi="Palatino Linotype"/>
        </w:rPr>
        <w:t>). The descriptive calculation is as such:</w:t>
      </w:r>
    </w:p>
    <w:p w:rsidR="0085603C" w:rsidRDefault="0085603C" w:rsidP="000974C1">
      <w:pPr>
        <w:rPr>
          <w:rFonts w:ascii="Palatino Linotype" w:hAnsi="Palatino Linotype"/>
        </w:rPr>
      </w:pPr>
    </w:p>
    <w:p w:rsidR="00FD688E" w:rsidRDefault="000974C1" w:rsidP="000974C1">
      <w:pPr>
        <w:ind w:left="1418" w:hanging="1418"/>
        <w:rPr>
          <w:rFonts w:ascii="Palatino Linotype" w:hAnsi="Palatino Linotype"/>
        </w:rPr>
      </w:pPr>
      <w:r>
        <w:rPr>
          <w:rFonts w:ascii="Palatino Linotype" w:hAnsi="Palatino Linotype"/>
        </w:rPr>
        <w:t>Option 1</w:t>
      </w:r>
      <w:r w:rsidR="00FD688E">
        <w:rPr>
          <w:rFonts w:ascii="Palatino Linotype" w:hAnsi="Palatino Linotype"/>
        </w:rPr>
        <w:t xml:space="preserve"> (simple)</w:t>
      </w:r>
      <w:r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tab/>
      </w:r>
    </w:p>
    <w:p w:rsidR="000974C1" w:rsidRDefault="0085603C" w:rsidP="0085603C">
      <w:pPr>
        <w:ind w:left="142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(</w:t>
      </w:r>
      <w:proofErr w:type="gramStart"/>
      <w:r w:rsidRPr="0085603C">
        <w:rPr>
          <w:rFonts w:ascii="Palatino Linotype" w:hAnsi="Palatino Linotype"/>
          <w:i/>
        </w:rPr>
        <w:t>non-fatal</w:t>
      </w:r>
      <w:proofErr w:type="gramEnd"/>
      <w:r>
        <w:rPr>
          <w:rFonts w:ascii="Palatino Linotype" w:hAnsi="Palatino Linotype"/>
          <w:i/>
        </w:rPr>
        <w:t>)</w:t>
      </w:r>
      <w:r w:rsidRPr="0085603C">
        <w:rPr>
          <w:rFonts w:ascii="Palatino Linotype" w:hAnsi="Palatino Linotype"/>
          <w:i/>
        </w:rPr>
        <w:t xml:space="preserve"> accidents per FTE per process and reporting </w:t>
      </w:r>
      <w:r>
        <w:rPr>
          <w:rFonts w:ascii="Palatino Linotype" w:hAnsi="Palatino Linotype"/>
          <w:i/>
        </w:rPr>
        <w:t>= (</w:t>
      </w:r>
      <w:r w:rsidRPr="0085603C">
        <w:rPr>
          <w:rFonts w:ascii="Palatino Linotype" w:hAnsi="Palatino Linotype"/>
          <w:i/>
        </w:rPr>
        <w:t>non-fatal</w:t>
      </w:r>
      <w:r>
        <w:rPr>
          <w:rFonts w:ascii="Palatino Linotype" w:hAnsi="Palatino Linotype"/>
          <w:i/>
        </w:rPr>
        <w:t>)</w:t>
      </w:r>
      <w:r w:rsidRPr="0085603C">
        <w:rPr>
          <w:rFonts w:ascii="Palatino Linotype" w:hAnsi="Palatino Linotype"/>
          <w:i/>
        </w:rPr>
        <w:t xml:space="preserve"> </w:t>
      </w:r>
      <w:r w:rsidR="000974C1" w:rsidRPr="000974C1">
        <w:rPr>
          <w:rFonts w:ascii="Palatino Linotype" w:hAnsi="Palatino Linotype"/>
          <w:i/>
        </w:rPr>
        <w:t>total accidents / total FTE employment * employment per process and reporting unit</w:t>
      </w:r>
    </w:p>
    <w:p w:rsidR="00FD688E" w:rsidRPr="000974C1" w:rsidRDefault="00FD688E" w:rsidP="000974C1">
      <w:pPr>
        <w:ind w:left="1418" w:hanging="1418"/>
        <w:rPr>
          <w:rFonts w:ascii="Palatino Linotype" w:hAnsi="Palatino Linotype"/>
        </w:rPr>
      </w:pPr>
    </w:p>
    <w:p w:rsidR="00E55523" w:rsidRDefault="000974C1">
      <w:pPr>
        <w:rPr>
          <w:rFonts w:ascii="Palatino Linotype" w:hAnsi="Palatino Linotype"/>
        </w:rPr>
      </w:pPr>
      <w:r w:rsidRPr="000974C1">
        <w:rPr>
          <w:rFonts w:ascii="Palatino Linotype" w:hAnsi="Palatino Linotype"/>
        </w:rPr>
        <w:t>Option 2</w:t>
      </w:r>
      <w:r w:rsidR="00FD688E">
        <w:rPr>
          <w:rFonts w:ascii="Palatino Linotype" w:hAnsi="Palatino Linotype"/>
        </w:rPr>
        <w:t xml:space="preserve"> (productivity-based)</w:t>
      </w:r>
      <w:r w:rsidRPr="000974C1">
        <w:rPr>
          <w:rFonts w:ascii="Palatino Linotype" w:hAnsi="Palatino Linotype"/>
        </w:rPr>
        <w:t>:</w:t>
      </w:r>
      <w:r w:rsidRPr="000974C1">
        <w:rPr>
          <w:rFonts w:ascii="Palatino Linotype" w:hAnsi="Palatino Linotype"/>
        </w:rPr>
        <w:tab/>
      </w:r>
    </w:p>
    <w:p w:rsidR="00FD688E" w:rsidRDefault="00FD688E" w:rsidP="00FD688E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Time required per process [h] = volume processed [m3] / productivity [m3/h]</w:t>
      </w:r>
    </w:p>
    <w:p w:rsidR="00FD688E" w:rsidRDefault="00FD688E" w:rsidP="00FD688E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Employment share per process [%] = Time required per process [h] </w:t>
      </w:r>
      <w:r w:rsidRPr="00FD688E">
        <w:rPr>
          <w:rFonts w:ascii="Palatino Linotype" w:hAnsi="Palatino Linotype"/>
        </w:rPr>
        <w:t>*</w:t>
      </w:r>
      <w:r>
        <w:rPr>
          <w:rFonts w:ascii="Palatino Linotype" w:hAnsi="Palatino Linotype"/>
        </w:rPr>
        <w:t xml:space="preserve"> </w:t>
      </w:r>
      <w:r w:rsidRPr="00FD688E">
        <w:rPr>
          <w:rFonts w:ascii="Palatino Linotype" w:hAnsi="Palatino Linotype"/>
        </w:rPr>
        <w:t>100</w:t>
      </w:r>
      <w:r>
        <w:rPr>
          <w:rFonts w:ascii="Palatino Linotype" w:hAnsi="Palatino Linotype"/>
        </w:rPr>
        <w:t xml:space="preserve"> </w:t>
      </w:r>
      <w:r w:rsidRPr="00FD688E">
        <w:rPr>
          <w:rFonts w:ascii="Palatino Linotype" w:hAnsi="Palatino Linotype"/>
        </w:rPr>
        <w:t>/</w:t>
      </w:r>
      <w:r>
        <w:rPr>
          <w:rFonts w:ascii="Palatino Linotype" w:hAnsi="Palatino Linotype"/>
        </w:rPr>
        <w:t xml:space="preserve"> Sum of Time required for all process [h]</w:t>
      </w:r>
    </w:p>
    <w:p w:rsidR="00FD688E" w:rsidRDefault="0085603C" w:rsidP="00FD688E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85603C">
        <w:rPr>
          <w:rFonts w:ascii="Palatino Linotype" w:hAnsi="Palatino Linotype"/>
        </w:rPr>
        <w:t xml:space="preserve">(non-fatal) </w:t>
      </w:r>
      <w:r>
        <w:rPr>
          <w:rFonts w:ascii="Palatino Linotype" w:hAnsi="Palatino Linotype"/>
        </w:rPr>
        <w:t>a</w:t>
      </w:r>
      <w:r w:rsidR="00FD688E" w:rsidRPr="00FD688E">
        <w:rPr>
          <w:rFonts w:ascii="Palatino Linotype" w:hAnsi="Palatino Linotype"/>
        </w:rPr>
        <w:t xml:space="preserve">ccidents per process = </w:t>
      </w:r>
      <w:r w:rsidRPr="0085603C">
        <w:rPr>
          <w:rFonts w:ascii="Palatino Linotype" w:hAnsi="Palatino Linotype"/>
        </w:rPr>
        <w:t xml:space="preserve">(non-fatal) </w:t>
      </w:r>
      <w:r>
        <w:rPr>
          <w:rFonts w:ascii="Palatino Linotype" w:hAnsi="Palatino Linotype"/>
        </w:rPr>
        <w:t>a</w:t>
      </w:r>
      <w:r w:rsidR="00FD688E" w:rsidRPr="00FD688E">
        <w:rPr>
          <w:rFonts w:ascii="Palatino Linotype" w:hAnsi="Palatino Linotype"/>
        </w:rPr>
        <w:t>bsolute number of accidents * Employment share per process [%] / 100</w:t>
      </w:r>
    </w:p>
    <w:p w:rsidR="00FD688E" w:rsidRPr="0085603C" w:rsidRDefault="0085603C" w:rsidP="00FD688E">
      <w:pPr>
        <w:pStyle w:val="ListParagraph"/>
        <w:numPr>
          <w:ilvl w:val="0"/>
          <w:numId w:val="1"/>
        </w:numPr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(</w:t>
      </w:r>
      <w:r w:rsidR="00FD688E" w:rsidRPr="0085603C">
        <w:rPr>
          <w:rFonts w:ascii="Palatino Linotype" w:hAnsi="Palatino Linotype"/>
          <w:i/>
        </w:rPr>
        <w:t>non-fatal</w:t>
      </w:r>
      <w:r>
        <w:rPr>
          <w:rFonts w:ascii="Palatino Linotype" w:hAnsi="Palatino Linotype"/>
          <w:i/>
        </w:rPr>
        <w:t>)</w:t>
      </w:r>
      <w:r w:rsidR="00FD688E" w:rsidRPr="0085603C">
        <w:rPr>
          <w:rFonts w:ascii="Palatino Linotype" w:hAnsi="Palatino Linotype"/>
          <w:i/>
        </w:rPr>
        <w:t xml:space="preserve"> accidents per FTE per process and reporting unit = Accidents per process / Total volume per process </w:t>
      </w:r>
    </w:p>
    <w:p w:rsidR="00FD688E" w:rsidRDefault="00FD688E" w:rsidP="0085603C">
      <w:pPr>
        <w:rPr>
          <w:rFonts w:ascii="Palatino Linotype" w:hAnsi="Palatino Linotype"/>
        </w:rPr>
      </w:pPr>
    </w:p>
    <w:p w:rsidR="0085603C" w:rsidRDefault="0085603C" w:rsidP="0085603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Option 3 (Irina’s, simple just as Option 1):</w:t>
      </w:r>
    </w:p>
    <w:p w:rsidR="0085603C" w:rsidRPr="0085603C" w:rsidRDefault="0085603C" w:rsidP="0085603C">
      <w:pPr>
        <w:ind w:left="142"/>
        <w:rPr>
          <w:rFonts w:ascii="Palatino Linotype" w:hAnsi="Palatino Linotype"/>
        </w:rPr>
      </w:pPr>
      <w:r>
        <w:rPr>
          <w:rFonts w:ascii="Palatino Linotype" w:hAnsi="Palatino Linotype"/>
          <w:i/>
        </w:rPr>
        <w:t>(</w:t>
      </w:r>
      <w:proofErr w:type="gramStart"/>
      <w:r w:rsidRPr="0085603C">
        <w:rPr>
          <w:rFonts w:ascii="Palatino Linotype" w:hAnsi="Palatino Linotype"/>
          <w:i/>
        </w:rPr>
        <w:t>non-fatal</w:t>
      </w:r>
      <w:proofErr w:type="gramEnd"/>
      <w:r>
        <w:rPr>
          <w:rFonts w:ascii="Palatino Linotype" w:hAnsi="Palatino Linotype"/>
          <w:i/>
        </w:rPr>
        <w:t>)</w:t>
      </w:r>
      <w:r w:rsidRPr="0085603C">
        <w:rPr>
          <w:rFonts w:ascii="Palatino Linotype" w:hAnsi="Palatino Linotype"/>
          <w:i/>
        </w:rPr>
        <w:t xml:space="preserve"> accidents per FTE per process and reporting </w:t>
      </w:r>
      <w:r>
        <w:rPr>
          <w:rFonts w:ascii="Palatino Linotype" w:hAnsi="Palatino Linotype"/>
          <w:i/>
        </w:rPr>
        <w:t>= {</w:t>
      </w:r>
      <w:r w:rsidRPr="000974C1">
        <w:rPr>
          <w:rFonts w:ascii="Palatino Linotype" w:hAnsi="Palatino Linotype"/>
          <w:i/>
        </w:rPr>
        <w:t>total</w:t>
      </w:r>
      <w:r>
        <w:rPr>
          <w:rFonts w:ascii="Palatino Linotype" w:hAnsi="Palatino Linotype"/>
          <w:i/>
        </w:rPr>
        <w:t xml:space="preserve"> (non-fatal)</w:t>
      </w:r>
      <w:r w:rsidRPr="000974C1">
        <w:rPr>
          <w:rFonts w:ascii="Palatino Linotype" w:hAnsi="Palatino Linotype"/>
          <w:i/>
        </w:rPr>
        <w:t xml:space="preserve"> accidents / total FTE employment</w:t>
      </w:r>
      <w:r>
        <w:rPr>
          <w:rFonts w:ascii="Palatino Linotype" w:hAnsi="Palatino Linotype"/>
          <w:i/>
        </w:rPr>
        <w:t>}</w:t>
      </w:r>
      <w:r w:rsidRPr="000974C1"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  <w:i/>
        </w:rPr>
        <w:t>/</w:t>
      </w:r>
      <w:r w:rsidRPr="000974C1"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  <w:i/>
        </w:rPr>
        <w:t>{ volume per process / employment per process}</w:t>
      </w:r>
    </w:p>
    <w:sectPr w:rsidR="0085603C" w:rsidRPr="0085603C" w:rsidSect="00E555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1B8B"/>
    <w:multiLevelType w:val="hybridMultilevel"/>
    <w:tmpl w:val="9606F43E"/>
    <w:lvl w:ilvl="0" w:tplc="94DEB4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4C1"/>
    <w:rsid w:val="000974C1"/>
    <w:rsid w:val="00213E2B"/>
    <w:rsid w:val="0085603C"/>
    <w:rsid w:val="00E55523"/>
    <w:rsid w:val="00FD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8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0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87.192.2.62/Eforwood/LinkClick.aspx?fileticket=nc4YjHiGpZ8%3d&amp;tabid=229&amp;mid=12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Forest Institute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divotter</dc:creator>
  <cp:keywords/>
  <dc:description/>
  <cp:lastModifiedBy>divotter</cp:lastModifiedBy>
  <cp:revision>2</cp:revision>
  <dcterms:created xsi:type="dcterms:W3CDTF">2009-10-26T14:32:00Z</dcterms:created>
  <dcterms:modified xsi:type="dcterms:W3CDTF">2009-10-26T16:09:00Z</dcterms:modified>
</cp:coreProperties>
</file>